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60" w:rsidRPr="000D48A3" w:rsidRDefault="00F60939" w:rsidP="000D48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8A3">
        <w:rPr>
          <w:rFonts w:ascii="Times New Roman" w:hAnsi="Times New Roman" w:cs="Times New Roman"/>
          <w:b/>
          <w:sz w:val="26"/>
          <w:szCs w:val="26"/>
        </w:rPr>
        <w:t>Ata da quarta reunião extraordinária da segunda Sessão Legislativa da Câ</w:t>
      </w:r>
      <w:bookmarkStart w:id="0" w:name="_GoBack"/>
      <w:bookmarkEnd w:id="0"/>
      <w:r w:rsidRPr="000D48A3">
        <w:rPr>
          <w:rFonts w:ascii="Times New Roman" w:hAnsi="Times New Roman" w:cs="Times New Roman"/>
          <w:b/>
          <w:sz w:val="26"/>
          <w:szCs w:val="26"/>
        </w:rPr>
        <w:t>mara Municipal de Santana do Deserto,</w:t>
      </w:r>
      <w:r w:rsidRPr="000D48A3">
        <w:rPr>
          <w:rFonts w:ascii="Times New Roman" w:hAnsi="Times New Roman" w:cs="Times New Roman"/>
          <w:sz w:val="26"/>
          <w:szCs w:val="26"/>
        </w:rPr>
        <w:t xml:space="preserve"> realizada em sete de março de dois mil e seis, às dezenove horas. Verificada a presença de todos os membros do Poder Legislativo: Presidente Pedro Paulo Schuchter, Vice Presidente Carlos Henrique de Carvalho, Secretário Paulo Sérgio Lopes, e dos </w:t>
      </w:r>
      <w:proofErr w:type="gramStart"/>
      <w:r w:rsidRPr="000D48A3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0D48A3">
        <w:rPr>
          <w:rFonts w:ascii="Times New Roman" w:hAnsi="Times New Roman" w:cs="Times New Roman"/>
          <w:sz w:val="26"/>
          <w:szCs w:val="26"/>
        </w:rPr>
        <w:t xml:space="preserve"> Carlos Fernandes de Souza, Darci Itaboraí, Luiz Carlos Florentino de Souza, Sebastião da Costa Rodrigues, Wálace Sebastião Vasconcelos Leite e Valdevino da Silva Mariano, Registrada em folha própria a presença de todos os edis o senhor presidente inicia a sessão, passando a presidência para o Vice Presidente Carlos Henrique de Carvalho que coloca em segunda fase de votação o Projeto de Lei 01/06 que "Institui no Município de Santana do Deserto a Semana do Meio Ambiente", de autoria do vereador Pedro Paulo Schuchter. Após a votação, foi concluída a tramitação do presente projeto, tendo recebido aprovação unânime do plenário. Do que para constar lavrou-se </w:t>
      </w:r>
      <w:proofErr w:type="gramStart"/>
      <w:r w:rsidRPr="000D48A3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Pr="000D48A3">
        <w:rPr>
          <w:rFonts w:ascii="Times New Roman" w:hAnsi="Times New Roman" w:cs="Times New Roman"/>
          <w:sz w:val="26"/>
          <w:szCs w:val="26"/>
        </w:rPr>
        <w:t xml:space="preserve"> ata.</w:t>
      </w:r>
    </w:p>
    <w:sectPr w:rsidR="003B0560" w:rsidRPr="000D48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77"/>
    <w:rsid w:val="000D48A3"/>
    <w:rsid w:val="003B0560"/>
    <w:rsid w:val="00A32277"/>
    <w:rsid w:val="00F6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2022-03-30T19:04:00Z</dcterms:created>
  <dcterms:modified xsi:type="dcterms:W3CDTF">2022-04-18T18:43:00Z</dcterms:modified>
</cp:coreProperties>
</file>